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1915C" w14:textId="19B6247A" w:rsidR="00DA451D" w:rsidRDefault="00952887" w:rsidP="00952887">
      <w:pPr>
        <w:pStyle w:val="Ttulo"/>
        <w:rPr>
          <w:lang w:val="es-ES_tradnl"/>
        </w:rPr>
      </w:pPr>
      <w:r w:rsidRPr="00952887">
        <w:rPr>
          <w:lang w:val="es-ES_tradnl"/>
        </w:rPr>
        <w:t>Preguntas Tienda de informática</w:t>
      </w:r>
    </w:p>
    <w:p w14:paraId="4201896B" w14:textId="77777777" w:rsidR="00952887" w:rsidRDefault="00952887" w:rsidP="00952887">
      <w:pPr>
        <w:rPr>
          <w:lang w:val="es-ES_tradnl"/>
        </w:rPr>
      </w:pPr>
    </w:p>
    <w:p w14:paraId="6A86030C" w14:textId="142A54E0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¿Cuántos productos hay en la tabla?</w:t>
      </w:r>
    </w:p>
    <w:p w14:paraId="60FBD665" w14:textId="3EDEAF28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¿Cuántas familias distintas existen?</w:t>
      </w:r>
    </w:p>
    <w:p w14:paraId="2043C5B7" w14:textId="6B26F4C3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¿Cuántas marcas distintas existen?</w:t>
      </w:r>
    </w:p>
    <w:p w14:paraId="21534909" w14:textId="031FDA01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¿Cuántos productos hay en cada familia?</w:t>
      </w:r>
    </w:p>
    <w:p w14:paraId="50D77420" w14:textId="47AA8173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¿Cuál es la familia con el producto más caro y cuánto cuesta?</w:t>
      </w:r>
    </w:p>
    <w:p w14:paraId="50CDEEC3" w14:textId="30FC8B6E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¿Cuál es el producto más barato de la familia "Almacenamiento"?</w:t>
      </w:r>
    </w:p>
    <w:p w14:paraId="486A5E75" w14:textId="77777777" w:rsidR="00DE665C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 xml:space="preserve">¿Cuántos productos cuestan menos de 100€? </w:t>
      </w:r>
    </w:p>
    <w:p w14:paraId="69461D16" w14:textId="277A0F69" w:rsidR="00952887" w:rsidRP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¿</w:t>
      </w:r>
      <w:r w:rsidR="00DE665C" w:rsidRPr="00952887">
        <w:rPr>
          <w:sz w:val="24"/>
          <w:szCs w:val="24"/>
          <w:lang w:val="es-ES_tradnl"/>
        </w:rPr>
        <w:t>Cuántos productos</w:t>
      </w:r>
      <w:r w:rsidR="00DE665C" w:rsidRPr="00952887">
        <w:rPr>
          <w:sz w:val="24"/>
          <w:szCs w:val="24"/>
          <w:lang w:val="es-ES_tradnl"/>
        </w:rPr>
        <w:t xml:space="preserve"> </w:t>
      </w:r>
      <w:r w:rsidR="00DE665C">
        <w:rPr>
          <w:sz w:val="24"/>
          <w:szCs w:val="24"/>
          <w:lang w:val="es-ES_tradnl"/>
        </w:rPr>
        <w:t>cuestan</w:t>
      </w:r>
      <w:r w:rsidRPr="00952887">
        <w:rPr>
          <w:sz w:val="24"/>
          <w:szCs w:val="24"/>
          <w:lang w:val="es-ES_tradnl"/>
        </w:rPr>
        <w:t xml:space="preserve"> más de 500€?</w:t>
      </w:r>
    </w:p>
    <w:p w14:paraId="7EFF9625" w14:textId="10ADEB9D" w:rsidR="00952887" w:rsidRDefault="00952887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 w:rsidRPr="00952887">
        <w:rPr>
          <w:sz w:val="24"/>
          <w:szCs w:val="24"/>
          <w:lang w:val="es-ES_tradnl"/>
        </w:rPr>
        <w:t>Añade una nueva columna a la tabla calculando el precio final de cada producto aplicando el 21% de IVA</w:t>
      </w:r>
      <w:r w:rsidR="00DE665C">
        <w:rPr>
          <w:sz w:val="24"/>
          <w:szCs w:val="24"/>
          <w:lang w:val="es-ES_tradnl"/>
        </w:rPr>
        <w:t>.</w:t>
      </w:r>
    </w:p>
    <w:p w14:paraId="2F4D8198" w14:textId="40D71A99" w:rsidR="00DE665C" w:rsidRDefault="00DE665C" w:rsidP="00952887">
      <w:pPr>
        <w:pStyle w:val="Prrafodelista"/>
        <w:numPr>
          <w:ilvl w:val="0"/>
          <w:numId w:val="1"/>
        </w:numPr>
        <w:spacing w:after="360"/>
        <w:ind w:left="714" w:hanging="357"/>
        <w:contextualSpacing w:val="0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Añade los siguientes productos a la tabla:</w:t>
      </w:r>
    </w:p>
    <w:tbl>
      <w:tblPr>
        <w:tblStyle w:val="Tablaconcuadrcula"/>
        <w:tblW w:w="8363" w:type="dxa"/>
        <w:tblInd w:w="421" w:type="dxa"/>
        <w:tblLook w:val="04A0" w:firstRow="1" w:lastRow="0" w:firstColumn="1" w:lastColumn="0" w:noHBand="0" w:noVBand="1"/>
      </w:tblPr>
      <w:tblGrid>
        <w:gridCol w:w="1716"/>
        <w:gridCol w:w="1921"/>
        <w:gridCol w:w="1486"/>
        <w:gridCol w:w="1474"/>
        <w:gridCol w:w="1766"/>
      </w:tblGrid>
      <w:tr w:rsidR="00DE665C" w14:paraId="65605868" w14:textId="77777777" w:rsidTr="00DE665C">
        <w:trPr>
          <w:trHeight w:val="344"/>
        </w:trPr>
        <w:tc>
          <w:tcPr>
            <w:tcW w:w="1716" w:type="dxa"/>
          </w:tcPr>
          <w:p w14:paraId="08CF8259" w14:textId="00EFD833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Código</w:t>
            </w:r>
          </w:p>
        </w:tc>
        <w:tc>
          <w:tcPr>
            <w:tcW w:w="1921" w:type="dxa"/>
          </w:tcPr>
          <w:p w14:paraId="1BC8331A" w14:textId="51767C94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Nombre</w:t>
            </w:r>
          </w:p>
        </w:tc>
        <w:tc>
          <w:tcPr>
            <w:tcW w:w="1486" w:type="dxa"/>
          </w:tcPr>
          <w:p w14:paraId="6A5D2AB5" w14:textId="364169CA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Familia</w:t>
            </w:r>
          </w:p>
        </w:tc>
        <w:tc>
          <w:tcPr>
            <w:tcW w:w="1474" w:type="dxa"/>
          </w:tcPr>
          <w:p w14:paraId="133C5FC9" w14:textId="755DE1A7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Marca</w:t>
            </w:r>
          </w:p>
        </w:tc>
        <w:tc>
          <w:tcPr>
            <w:tcW w:w="1766" w:type="dxa"/>
          </w:tcPr>
          <w:p w14:paraId="0E33696E" w14:textId="03C2F74C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Precio</w:t>
            </w:r>
          </w:p>
        </w:tc>
      </w:tr>
      <w:tr w:rsidR="00DE665C" w14:paraId="726C12EA" w14:textId="77777777" w:rsidTr="00DE665C">
        <w:trPr>
          <w:trHeight w:val="344"/>
        </w:trPr>
        <w:tc>
          <w:tcPr>
            <w:tcW w:w="1716" w:type="dxa"/>
          </w:tcPr>
          <w:p w14:paraId="0B371C52" w14:textId="4BF7E57E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LAPHP001</w:t>
            </w:r>
          </w:p>
        </w:tc>
        <w:tc>
          <w:tcPr>
            <w:tcW w:w="1921" w:type="dxa"/>
          </w:tcPr>
          <w:p w14:paraId="5C463973" w14:textId="012A882C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 xml:space="preserve">HP </w:t>
            </w:r>
            <w:proofErr w:type="spellStart"/>
            <w:r>
              <w:rPr>
                <w:sz w:val="24"/>
                <w:szCs w:val="24"/>
                <w:lang w:val="es-ES_tradnl"/>
              </w:rPr>
              <w:t>Victus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15</w:t>
            </w:r>
          </w:p>
        </w:tc>
        <w:tc>
          <w:tcPr>
            <w:tcW w:w="1486" w:type="dxa"/>
          </w:tcPr>
          <w:p w14:paraId="0D16CB72" w14:textId="5E704FF3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Laptop</w:t>
            </w:r>
          </w:p>
        </w:tc>
        <w:tc>
          <w:tcPr>
            <w:tcW w:w="1474" w:type="dxa"/>
          </w:tcPr>
          <w:p w14:paraId="3E877FA6" w14:textId="4DD51F78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HP</w:t>
            </w:r>
          </w:p>
        </w:tc>
        <w:tc>
          <w:tcPr>
            <w:tcW w:w="1766" w:type="dxa"/>
          </w:tcPr>
          <w:p w14:paraId="6F38D5B9" w14:textId="6829F96F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750,00 €</w:t>
            </w:r>
          </w:p>
        </w:tc>
      </w:tr>
      <w:tr w:rsidR="00DE665C" w14:paraId="18DC14A3" w14:textId="77777777" w:rsidTr="00DE665C">
        <w:trPr>
          <w:trHeight w:val="344"/>
        </w:trPr>
        <w:tc>
          <w:tcPr>
            <w:tcW w:w="1716" w:type="dxa"/>
          </w:tcPr>
          <w:p w14:paraId="370EF8F0" w14:textId="6B77157D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LAPHP002</w:t>
            </w:r>
          </w:p>
        </w:tc>
        <w:tc>
          <w:tcPr>
            <w:tcW w:w="1921" w:type="dxa"/>
          </w:tcPr>
          <w:p w14:paraId="5470DCE3" w14:textId="5BFCF86C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 xml:space="preserve">HP </w:t>
            </w:r>
            <w:proofErr w:type="spellStart"/>
            <w:r>
              <w:rPr>
                <w:sz w:val="24"/>
                <w:szCs w:val="24"/>
                <w:lang w:val="es-ES_tradnl"/>
              </w:rPr>
              <w:t>Victus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s-ES_tradnl"/>
              </w:rPr>
              <w:t>Xtreeme</w:t>
            </w:r>
            <w:proofErr w:type="spellEnd"/>
          </w:p>
        </w:tc>
        <w:tc>
          <w:tcPr>
            <w:tcW w:w="1486" w:type="dxa"/>
          </w:tcPr>
          <w:p w14:paraId="08D6D82B" w14:textId="11387DE3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Laptop</w:t>
            </w:r>
          </w:p>
        </w:tc>
        <w:tc>
          <w:tcPr>
            <w:tcW w:w="1474" w:type="dxa"/>
          </w:tcPr>
          <w:p w14:paraId="352FAC15" w14:textId="68B13B4E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HP</w:t>
            </w:r>
          </w:p>
        </w:tc>
        <w:tc>
          <w:tcPr>
            <w:tcW w:w="1766" w:type="dxa"/>
          </w:tcPr>
          <w:p w14:paraId="00E97FE5" w14:textId="40180961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950,00 €</w:t>
            </w:r>
          </w:p>
        </w:tc>
      </w:tr>
      <w:tr w:rsidR="00DE665C" w14:paraId="18E3C3EB" w14:textId="77777777" w:rsidTr="00DE665C">
        <w:trPr>
          <w:trHeight w:val="344"/>
        </w:trPr>
        <w:tc>
          <w:tcPr>
            <w:tcW w:w="1716" w:type="dxa"/>
          </w:tcPr>
          <w:p w14:paraId="2403E8AE" w14:textId="7D1404C6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LAPASU001</w:t>
            </w:r>
          </w:p>
        </w:tc>
        <w:tc>
          <w:tcPr>
            <w:tcW w:w="1921" w:type="dxa"/>
          </w:tcPr>
          <w:p w14:paraId="4502192D" w14:textId="63944799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Asus TUF Gaming</w:t>
            </w:r>
          </w:p>
        </w:tc>
        <w:tc>
          <w:tcPr>
            <w:tcW w:w="1486" w:type="dxa"/>
          </w:tcPr>
          <w:p w14:paraId="7C8CB580" w14:textId="693A68BF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Laptop</w:t>
            </w:r>
          </w:p>
        </w:tc>
        <w:tc>
          <w:tcPr>
            <w:tcW w:w="1474" w:type="dxa"/>
          </w:tcPr>
          <w:p w14:paraId="3D1BEDC1" w14:textId="7C45CE32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ASUS</w:t>
            </w:r>
          </w:p>
        </w:tc>
        <w:tc>
          <w:tcPr>
            <w:tcW w:w="1766" w:type="dxa"/>
          </w:tcPr>
          <w:p w14:paraId="737CE17F" w14:textId="0D7327B7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1110,00 €</w:t>
            </w:r>
          </w:p>
        </w:tc>
      </w:tr>
      <w:tr w:rsidR="00DE665C" w14:paraId="622DADD8" w14:textId="77777777" w:rsidTr="00DE665C">
        <w:trPr>
          <w:trHeight w:val="344"/>
        </w:trPr>
        <w:tc>
          <w:tcPr>
            <w:tcW w:w="1716" w:type="dxa"/>
          </w:tcPr>
          <w:p w14:paraId="21A1612F" w14:textId="46AEF62C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DESKPALU001</w:t>
            </w:r>
          </w:p>
        </w:tc>
        <w:tc>
          <w:tcPr>
            <w:tcW w:w="1921" w:type="dxa"/>
          </w:tcPr>
          <w:p w14:paraId="471A0DD5" w14:textId="39A5FA48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proofErr w:type="spellStart"/>
            <w:r>
              <w:rPr>
                <w:sz w:val="24"/>
                <w:szCs w:val="24"/>
                <w:lang w:val="es-ES_tradnl"/>
              </w:rPr>
              <w:t>Alurin</w:t>
            </w:r>
            <w:proofErr w:type="spellEnd"/>
            <w:r>
              <w:rPr>
                <w:sz w:val="24"/>
                <w:szCs w:val="24"/>
                <w:lang w:val="es-ES_tradnl"/>
              </w:rPr>
              <w:t xml:space="preserve"> Flow</w:t>
            </w:r>
            <w:r w:rsidRPr="00DE665C">
              <w:rPr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1486" w:type="dxa"/>
          </w:tcPr>
          <w:p w14:paraId="4D918257" w14:textId="491857BA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Desktop</w:t>
            </w:r>
          </w:p>
        </w:tc>
        <w:tc>
          <w:tcPr>
            <w:tcW w:w="1474" w:type="dxa"/>
          </w:tcPr>
          <w:p w14:paraId="624214E7" w14:textId="58B4C3C6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ALURIN</w:t>
            </w:r>
          </w:p>
        </w:tc>
        <w:tc>
          <w:tcPr>
            <w:tcW w:w="1766" w:type="dxa"/>
          </w:tcPr>
          <w:p w14:paraId="1C28BED5" w14:textId="12809A70" w:rsidR="00DE665C" w:rsidRDefault="00DE665C" w:rsidP="00DE665C">
            <w:pPr>
              <w:spacing w:after="360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1200,00 €</w:t>
            </w:r>
          </w:p>
        </w:tc>
      </w:tr>
    </w:tbl>
    <w:p w14:paraId="4329C254" w14:textId="77777777" w:rsidR="00DE665C" w:rsidRPr="00DE665C" w:rsidRDefault="00DE665C" w:rsidP="00DE665C">
      <w:pPr>
        <w:spacing w:after="360"/>
        <w:ind w:left="720"/>
        <w:rPr>
          <w:sz w:val="24"/>
          <w:szCs w:val="24"/>
          <w:lang w:val="es-ES_tradnl"/>
        </w:rPr>
      </w:pPr>
    </w:p>
    <w:p w14:paraId="069EE5A0" w14:textId="77777777" w:rsidR="00952887" w:rsidRPr="00952887" w:rsidRDefault="00952887" w:rsidP="00DE665C">
      <w:pPr>
        <w:rPr>
          <w:lang w:val="es-ES_tradnl"/>
        </w:rPr>
      </w:pPr>
    </w:p>
    <w:p w14:paraId="6CA41BE5" w14:textId="77777777" w:rsidR="00952887" w:rsidRPr="00952887" w:rsidRDefault="00952887">
      <w:pPr>
        <w:rPr>
          <w:lang w:val="es-ES_tradnl"/>
        </w:rPr>
      </w:pPr>
    </w:p>
    <w:sectPr w:rsidR="00952887" w:rsidRPr="009528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50008"/>
    <w:multiLevelType w:val="hybridMultilevel"/>
    <w:tmpl w:val="DC647D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AF"/>
    <w:rsid w:val="004F3C6C"/>
    <w:rsid w:val="00580C8D"/>
    <w:rsid w:val="00952887"/>
    <w:rsid w:val="009C30F8"/>
    <w:rsid w:val="009E63C1"/>
    <w:rsid w:val="00A14EAF"/>
    <w:rsid w:val="00C478A5"/>
    <w:rsid w:val="00DA451D"/>
    <w:rsid w:val="00DE665C"/>
    <w:rsid w:val="00E2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093D"/>
  <w15:chartTrackingRefBased/>
  <w15:docId w15:val="{F4FAC7D8-AC9B-480E-9735-5E553EEC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4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4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4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4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4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4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4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4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4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4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4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4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4E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4EA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4E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4E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4E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4E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4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4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4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4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4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4E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4E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4EA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4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4E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4EA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E6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648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3</cp:revision>
  <dcterms:created xsi:type="dcterms:W3CDTF">2025-02-16T12:34:00Z</dcterms:created>
  <dcterms:modified xsi:type="dcterms:W3CDTF">2026-07-10T07:13:00Z</dcterms:modified>
</cp:coreProperties>
</file>